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66D1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2622550</wp:posOffset>
            </wp:positionH>
            <wp:positionV relativeFrom="paragraph">
              <wp:posOffset>-66675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66D19" w:rsidRPr="00966D19" w:rsidRDefault="00966D19" w:rsidP="00966D1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ДАГЕСТАН</w:t>
      </w:r>
    </w:p>
    <w:p w:rsidR="00966D19" w:rsidRPr="00966D19" w:rsidRDefault="00966D19" w:rsidP="00966D1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966D19" w:rsidRPr="00966D19" w:rsidRDefault="00966D19" w:rsidP="00966D1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ЛАКСКОГО РАЙОНА</w:t>
      </w:r>
    </w:p>
    <w:p w:rsidR="00966D19" w:rsidRPr="00966D19" w:rsidRDefault="00966D19" w:rsidP="00966D1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966D19" w:rsidRPr="00966D19" w:rsidRDefault="009D71AB" w:rsidP="00966D19">
      <w:pPr>
        <w:tabs>
          <w:tab w:val="left" w:pos="900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AB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1.2pt,3.7pt" to="4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" strokeweight="4.5pt">
            <v:stroke linestyle="thickThin"/>
          </v:line>
        </w:pict>
      </w:r>
    </w:p>
    <w:p w:rsidR="00966D19" w:rsidRPr="00966D19" w:rsidRDefault="00966D19" w:rsidP="00966D1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6D19" w:rsidRPr="00966D19" w:rsidRDefault="00966D19" w:rsidP="00966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66D19" w:rsidRPr="00966D19" w:rsidRDefault="00966D19" w:rsidP="00966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966D19" w:rsidRPr="0032328F" w:rsidRDefault="00846041" w:rsidP="00966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32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15</w:t>
      </w:r>
    </w:p>
    <w:p w:rsidR="00966D19" w:rsidRDefault="00966D19" w:rsidP="00966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и ведения Реестра муниципальных услуг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D19" w:rsidRPr="00966D19" w:rsidRDefault="00966D19" w:rsidP="0096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в целях обеспечения доступа физических и юридических лиц к достоверной и актуальной информации о муниципальных услугах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66D19" w:rsidRPr="00966D19" w:rsidRDefault="00966D19" w:rsidP="0096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формирования и ведения Реестра муниципальных услуг Администрации 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Порядок) согласно приложению.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официального опубликования.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:rsidR="00966D19" w:rsidRPr="00966D19" w:rsidRDefault="00966D19" w:rsidP="009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6D19" w:rsidRPr="00966D19" w:rsidRDefault="00966D19" w:rsidP="0096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966D19" w:rsidRPr="00966D19" w:rsidTr="005324A2">
        <w:tc>
          <w:tcPr>
            <w:tcW w:w="4926" w:type="dxa"/>
            <w:shd w:val="clear" w:color="auto" w:fill="auto"/>
          </w:tcPr>
          <w:p w:rsidR="00966D19" w:rsidRPr="00966D19" w:rsidRDefault="00966D19" w:rsidP="009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966D19" w:rsidRPr="00966D19" w:rsidRDefault="00966D19" w:rsidP="009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«сельсовет </w:t>
            </w:r>
            <w:r w:rsidR="0084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966D19" w:rsidRPr="00966D19" w:rsidRDefault="00966D19" w:rsidP="009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4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А.К.Цахаев</w:t>
            </w:r>
          </w:p>
        </w:tc>
      </w:tr>
    </w:tbl>
    <w:p w:rsidR="00966D19" w:rsidRPr="00966D19" w:rsidRDefault="00966D19" w:rsidP="0096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66D1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7D44F2" w:rsidRDefault="00846041" w:rsidP="007D4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966D19" w:rsidRPr="00966D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7D44F2" w:rsidRPr="00966D19" w:rsidRDefault="007D44F2" w:rsidP="007D44F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lang w:eastAsia="ru-RU"/>
        </w:rPr>
        <w:t>Хунинский</w:t>
      </w:r>
      <w:r w:rsidRPr="00966D19">
        <w:rPr>
          <w:rFonts w:ascii="Times New Roman" w:eastAsia="Times New Roman" w:hAnsi="Times New Roman" w:cs="Times New Roman"/>
          <w:lang w:eastAsia="ru-RU"/>
        </w:rPr>
        <w:t>»</w:t>
      </w:r>
    </w:p>
    <w:p w:rsidR="00966D19" w:rsidRPr="0032328F" w:rsidRDefault="00846041" w:rsidP="00966D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10</w:t>
      </w:r>
      <w:r w:rsidR="0032328F" w:rsidRPr="0032328F">
        <w:rPr>
          <w:rFonts w:ascii="Times New Roman" w:eastAsia="Times New Roman" w:hAnsi="Times New Roman" w:cs="Times New Roman"/>
          <w:sz w:val="24"/>
          <w:szCs w:val="24"/>
          <w:lang w:eastAsia="zh-CN"/>
        </w:rPr>
        <w:t>.11.2018 г. №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ведения Реестра муниципальных услуг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формирования и ведения Реестра муниципальных услуг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реализации Федерального закона от 27.07.2010 № 210-ФЗ «Об организации предоставления государственных и муниципальных услуг» и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сведений о муниципальных услугах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Реестр муниципальных услуг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Реестр) содержит сведения: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муниципальных услугах, предоставляемых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услугах,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организациями, участвующими в предоставлении муниципальных услуг;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Формирование и ведение Реестра обеспечивает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Реестр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реестра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Основаниями для включения, изменения, исключения сведений об услугах из Реестра являются федеральные законы, региональные, муниципальные правовые акты, которыми, соответственно, устанавливаются, изменяются или прекращаются полномочия по предоставлению муниципальной услуги.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Специалисты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предоставляющие муниципальные услуги, направляют должностному лицу, ответственному за формирование и ведение Реестра, сведения о внесении изменений в Реестр, исключении из Реестра муниципальной услуги с пояснительной запиской.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Включение, исключение сведений о муниципальных услугах из Реестра и внесение изменений в Реестр утверждаются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срок, не превышающий 3 рабочих дней со дня вступления в силу федеральных законов, иных нормативных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актов Российской Федерации, 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правовых актов, регулирующих предоставление муниципальной услуги, изменяющих условия предоставления муниципальной  услуги, сведения о которой подлежат включению или включены в Реестр, специалисты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должностному лицу, ответственному  за формирование и ведение Реестра,  указанные в пункте 2.2 настоящего раздела сведения для внесения соответствующих изменений в Реестр.</w:t>
      </w:r>
    </w:p>
    <w:p w:rsid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3 рабочих дней после получения указанных в пункте 2.2 настоящего раздела сведений проверяет их на предмет актуальности, соответствия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ательству Российской Федерации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настоящему Порядку и сведениям о муниципальных услугах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выявления нарушений, несоответствий 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1 рабочего дня направляет специалисту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представившему ненадлежащие сведения, уведомление о необходимости их устранения. Устранение нарушений и повторное представление сведений о муниципальных услугах осуществляется специалистом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представившим ненадлежащие сведения, в течение 3 рабочих дней с даты получения уведомления.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отсутствия нарушений, 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подготовку проекта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соответствующих изменений.</w:t>
      </w:r>
    </w:p>
    <w:p w:rsidR="00966D19" w:rsidRPr="00966D19" w:rsidRDefault="00966D19" w:rsidP="00966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Исключение сведений о муниципальных услугах из Реестра</w:t>
      </w:r>
    </w:p>
    <w:p w:rsidR="00966D19" w:rsidRPr="00966D19" w:rsidRDefault="00966D19" w:rsidP="0096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Сведения о муниципальной услуге подлежат исключению из Реестра в случае принятия федеральных законов, иных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отменяющих полномочия 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 по предоставлению государственных услуг.</w:t>
      </w:r>
    </w:p>
    <w:p w:rsidR="00966D19" w:rsidRPr="00966D19" w:rsidRDefault="00966D19" w:rsidP="0096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Специалисты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муниципальные услуги, в течение 3 рабочих дней с даты вступления в силу правовых актов Российской Федерации, муниципальных правовых актов, указанных в пункте 3.1 настоящего раздела, направляют должностному лицу, ответственному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об исключении информации о муниципальной услуге из Реестра.</w:t>
      </w:r>
    </w:p>
    <w:p w:rsidR="00966D19" w:rsidRPr="00966D19" w:rsidRDefault="00966D19" w:rsidP="0096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Полномочия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D19" w:rsidRPr="00966D19" w:rsidRDefault="00966D19" w:rsidP="0096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19" w:rsidRPr="00966D19" w:rsidRDefault="00966D19" w:rsidP="0096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Актуализация сведений, содержащихся в Реестре, осуществляется должностным лицом, ответственным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1 раза в квартал.</w:t>
      </w:r>
    </w:p>
    <w:p w:rsidR="00966D19" w:rsidRPr="00966D19" w:rsidRDefault="00966D19" w:rsidP="0096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запрашивать у специалистов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муниципальные услуги, информацию о муниципальной услуге, подлежащей включению в Реестр, которую он обязан представить в течение 5 рабочих дней.</w:t>
      </w:r>
    </w:p>
    <w:p w:rsidR="00966D19" w:rsidRPr="00966D19" w:rsidRDefault="00966D19" w:rsidP="0096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6D19" w:rsidRPr="00966D19" w:rsidSect="00FB3590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Должностное лицо, ответственное за формирование и ведение Реестра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проведенной актуализации и на основании информации, указанной в пункте 2.1 раздела 2 и в пункте 3.2 раздела 3 настоящего Порядка, осуществляет в установленном порядке подготовку проекта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соответствующих изменений в Реестр.</w:t>
      </w:r>
    </w:p>
    <w:p w:rsidR="00966D19" w:rsidRPr="00966D19" w:rsidRDefault="00966D19" w:rsidP="00966D1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966D19" w:rsidRDefault="00966D19" w:rsidP="00966D1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t xml:space="preserve"> к Порядку формирования и ведения реестра </w:t>
      </w:r>
    </w:p>
    <w:p w:rsidR="00966D19" w:rsidRPr="00966D19" w:rsidRDefault="00966D19" w:rsidP="00966D1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t xml:space="preserve">муниципальных услуг Администрации </w:t>
      </w:r>
    </w:p>
    <w:p w:rsidR="00966D19" w:rsidRPr="00966D19" w:rsidRDefault="00966D19" w:rsidP="00966D1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6D19">
        <w:rPr>
          <w:rFonts w:ascii="Times New Roman" w:eastAsia="Times New Roman" w:hAnsi="Times New Roman" w:cs="Times New Roman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lang w:eastAsia="ru-RU"/>
        </w:rPr>
        <w:t>Хунинский</w:t>
      </w:r>
      <w:r w:rsidRPr="00966D19">
        <w:rPr>
          <w:rFonts w:ascii="Times New Roman" w:eastAsia="Times New Roman" w:hAnsi="Times New Roman" w:cs="Times New Roman"/>
          <w:lang w:eastAsia="ru-RU"/>
        </w:rPr>
        <w:t>»</w:t>
      </w:r>
    </w:p>
    <w:p w:rsidR="00966D19" w:rsidRPr="00966D19" w:rsidRDefault="00966D19" w:rsidP="0096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об услугах, </w:t>
      </w: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подлежащих включению в Реестр муниципальных услуг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4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ПЕРЕЧЕНЬ</w:t>
      </w: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услуг, предоставляемых </w:t>
      </w: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 «сельсовет </w:t>
      </w:r>
      <w:r w:rsidR="00846041">
        <w:rPr>
          <w:rFonts w:ascii="Times New Roman" w:eastAsia="Times New Roman" w:hAnsi="Times New Roman" w:cs="Times New Roman"/>
          <w:sz w:val="28"/>
          <w:szCs w:val="24"/>
          <w:lang w:eastAsia="ru-RU"/>
        </w:rPr>
        <w:t>Хунинский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28"/>
        <w:gridCol w:w="1595"/>
        <w:gridCol w:w="1648"/>
        <w:gridCol w:w="1184"/>
        <w:gridCol w:w="1540"/>
        <w:gridCol w:w="1769"/>
      </w:tblGrid>
      <w:tr w:rsidR="00966D19" w:rsidRPr="00966D19" w:rsidTr="005324A2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Реквизиты </w:t>
            </w:r>
          </w:p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правового акта, </w:t>
            </w:r>
          </w:p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которым предоставляется муниципальная услуга</w:t>
            </w: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Получатель муниципальной услуги</w:t>
            </w: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предоставления муниципальной услуги</w:t>
            </w:r>
          </w:p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(платная/ бесплатная)</w:t>
            </w: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</w:t>
            </w: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966D19" w:rsidRPr="00966D19" w:rsidTr="005324A2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6D19" w:rsidRPr="00966D19" w:rsidTr="005324A2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D19" w:rsidRPr="00966D19" w:rsidRDefault="00966D19" w:rsidP="0096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19" w:rsidRPr="00966D19" w:rsidRDefault="00966D19" w:rsidP="00966D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>. Перечень услуг, которые являются необходимыми и обязательными для предоставления органами местного самоуправления муниципальных услуг, и предоставляются организациями, участвующими в предоставлении муниципальных услуг</w:t>
      </w:r>
    </w:p>
    <w:p w:rsidR="00966D19" w:rsidRPr="00966D19" w:rsidRDefault="00966D19" w:rsidP="00966D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3"/>
        <w:gridCol w:w="8520"/>
      </w:tblGrid>
      <w:tr w:rsidR="00966D19" w:rsidRPr="00966D19" w:rsidTr="005324A2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966D19" w:rsidRPr="00966D19" w:rsidTr="005324A2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D1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Перечень услуг, </w:t>
      </w:r>
      <w:r w:rsidRPr="00966D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 729-р</w:t>
      </w:r>
    </w:p>
    <w:p w:rsidR="00966D19" w:rsidRPr="00966D19" w:rsidRDefault="00966D19" w:rsidP="0096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8517"/>
      </w:tblGrid>
      <w:tr w:rsidR="00966D19" w:rsidRPr="00966D19" w:rsidTr="005324A2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966D19" w:rsidRPr="00966D19" w:rsidTr="005324A2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6D19" w:rsidRPr="00966D19" w:rsidRDefault="00966D19" w:rsidP="009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02786" w:rsidRDefault="00802786"/>
    <w:sectPr w:rsidR="00802786" w:rsidSect="009D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D9" w:rsidRDefault="00866ED9">
      <w:pPr>
        <w:spacing w:after="0" w:line="240" w:lineRule="auto"/>
      </w:pPr>
      <w:r>
        <w:separator/>
      </w:r>
    </w:p>
  </w:endnote>
  <w:endnote w:type="continuationSeparator" w:id="1">
    <w:p w:rsidR="00866ED9" w:rsidRDefault="0086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BC" w:rsidRDefault="009D71AB" w:rsidP="005E22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44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7BC" w:rsidRDefault="00866ED9" w:rsidP="005E223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BC" w:rsidRDefault="009D71AB" w:rsidP="005E22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44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6041">
      <w:rPr>
        <w:rStyle w:val="a6"/>
        <w:noProof/>
      </w:rPr>
      <w:t>2</w:t>
    </w:r>
    <w:r>
      <w:rPr>
        <w:rStyle w:val="a6"/>
      </w:rPr>
      <w:fldChar w:fldCharType="end"/>
    </w:r>
  </w:p>
  <w:p w:rsidR="004B27BC" w:rsidRDefault="00866ED9" w:rsidP="005E223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D9" w:rsidRDefault="00866ED9">
      <w:pPr>
        <w:spacing w:after="0" w:line="240" w:lineRule="auto"/>
      </w:pPr>
      <w:r>
        <w:separator/>
      </w:r>
    </w:p>
  </w:footnote>
  <w:footnote w:type="continuationSeparator" w:id="1">
    <w:p w:rsidR="00866ED9" w:rsidRDefault="00866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8DA"/>
    <w:multiLevelType w:val="hybridMultilevel"/>
    <w:tmpl w:val="0302BE2C"/>
    <w:lvl w:ilvl="0" w:tplc="26FCD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D09"/>
    <w:multiLevelType w:val="hybridMultilevel"/>
    <w:tmpl w:val="5074C906"/>
    <w:lvl w:ilvl="0" w:tplc="B1CE9C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D0B85"/>
    <w:multiLevelType w:val="hybridMultilevel"/>
    <w:tmpl w:val="E842DE28"/>
    <w:lvl w:ilvl="0" w:tplc="C8062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0B2"/>
    <w:rsid w:val="00047261"/>
    <w:rsid w:val="0032328F"/>
    <w:rsid w:val="004309C0"/>
    <w:rsid w:val="007D44F2"/>
    <w:rsid w:val="00802786"/>
    <w:rsid w:val="00846041"/>
    <w:rsid w:val="00866ED9"/>
    <w:rsid w:val="00966D19"/>
    <w:rsid w:val="009D71AB"/>
    <w:rsid w:val="00E5228E"/>
    <w:rsid w:val="00E6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66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966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66D19"/>
  </w:style>
  <w:style w:type="paragraph" w:styleId="a7">
    <w:name w:val="List Paragraph"/>
    <w:basedOn w:val="a"/>
    <w:uiPriority w:val="34"/>
    <w:qFormat/>
    <w:rsid w:val="00966D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66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966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66D19"/>
  </w:style>
  <w:style w:type="paragraph" w:styleId="a7">
    <w:name w:val="List Paragraph"/>
    <w:basedOn w:val="a"/>
    <w:uiPriority w:val="34"/>
    <w:qFormat/>
    <w:rsid w:val="00966D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10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Mugad Shtanchaev</dc:creator>
  <cp:lastModifiedBy>2</cp:lastModifiedBy>
  <cp:revision>2</cp:revision>
  <cp:lastPrinted>2025-03-10T10:20:00Z</cp:lastPrinted>
  <dcterms:created xsi:type="dcterms:W3CDTF">2025-03-11T07:53:00Z</dcterms:created>
  <dcterms:modified xsi:type="dcterms:W3CDTF">2025-03-11T07:53:00Z</dcterms:modified>
</cp:coreProperties>
</file>